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887B" w14:textId="77777777" w:rsidR="00E2536D" w:rsidRDefault="00E2536D" w:rsidP="00EF51FA">
      <w:pPr>
        <w:jc w:val="center"/>
      </w:pPr>
      <w:r w:rsidRPr="00F6711B">
        <w:rPr>
          <w:rFonts w:asciiTheme="majorHAnsi" w:hAnsiTheme="majorHAnsi" w:cstheme="majorHAnsi"/>
          <w:b/>
          <w:noProof/>
          <w:lang w:eastAsia="en-GB"/>
        </w:rPr>
        <w:drawing>
          <wp:inline distT="114300" distB="114300" distL="114300" distR="114300" wp14:anchorId="1AF15F86" wp14:editId="036B0607">
            <wp:extent cx="5014913" cy="1172842"/>
            <wp:effectExtent l="0" t="0" r="0" b="0"/>
            <wp:docPr id="1" name="image2.jpg" descr="Image result for BRAT club logo"/>
            <wp:cNvGraphicFramePr/>
            <a:graphic xmlns:a="http://schemas.openxmlformats.org/drawingml/2006/main">
              <a:graphicData uri="http://schemas.openxmlformats.org/drawingml/2006/picture">
                <pic:pic xmlns:pic="http://schemas.openxmlformats.org/drawingml/2006/picture">
                  <pic:nvPicPr>
                    <pic:cNvPr id="0" name="image2.jpg" descr="Image result for BRAT club logo"/>
                    <pic:cNvPicPr preferRelativeResize="0"/>
                  </pic:nvPicPr>
                  <pic:blipFill>
                    <a:blip r:embed="rId8"/>
                    <a:srcRect/>
                    <a:stretch>
                      <a:fillRect/>
                    </a:stretch>
                  </pic:blipFill>
                  <pic:spPr>
                    <a:xfrm>
                      <a:off x="0" y="0"/>
                      <a:ext cx="5014913" cy="1172842"/>
                    </a:xfrm>
                    <a:prstGeom prst="rect">
                      <a:avLst/>
                    </a:prstGeom>
                    <a:ln/>
                  </pic:spPr>
                </pic:pic>
              </a:graphicData>
            </a:graphic>
          </wp:inline>
        </w:drawing>
      </w:r>
    </w:p>
    <w:p w14:paraId="4EA787B7" w14:textId="7AF03DEC" w:rsidR="00E16A6C" w:rsidRPr="00B81F3D" w:rsidRDefault="00E16A6C" w:rsidP="00EF51FA">
      <w:pPr>
        <w:pStyle w:val="Heading1"/>
        <w:spacing w:before="0"/>
        <w:jc w:val="center"/>
        <w:rPr>
          <w:color w:val="0D0D0D" w:themeColor="text1" w:themeTint="F2"/>
          <w:sz w:val="32"/>
          <w:szCs w:val="32"/>
        </w:rPr>
      </w:pPr>
      <w:r w:rsidRPr="00B81F3D">
        <w:rPr>
          <w:color w:val="0D0D0D" w:themeColor="text1" w:themeTint="F2"/>
          <w:sz w:val="32"/>
          <w:szCs w:val="32"/>
        </w:rPr>
        <w:t>BRAT AGM</w:t>
      </w:r>
      <w:r w:rsidR="00E2536D" w:rsidRPr="00B81F3D">
        <w:rPr>
          <w:color w:val="0D0D0D" w:themeColor="text1" w:themeTint="F2"/>
          <w:sz w:val="32"/>
          <w:szCs w:val="32"/>
        </w:rPr>
        <w:t xml:space="preserve"> 2019</w:t>
      </w:r>
    </w:p>
    <w:p w14:paraId="47A7A440" w14:textId="14718B80" w:rsidR="00E16A6C" w:rsidRPr="00EF51FA" w:rsidRDefault="00EF51FA" w:rsidP="00EF51FA">
      <w:pPr>
        <w:jc w:val="center"/>
        <w:rPr>
          <w:sz w:val="20"/>
          <w:szCs w:val="20"/>
        </w:rPr>
      </w:pPr>
      <w:r>
        <w:rPr>
          <w:sz w:val="20"/>
          <w:szCs w:val="20"/>
        </w:rPr>
        <w:t xml:space="preserve">Sunday </w:t>
      </w:r>
      <w:r w:rsidR="00E2536D" w:rsidRPr="00EF51FA">
        <w:rPr>
          <w:sz w:val="20"/>
          <w:szCs w:val="20"/>
        </w:rPr>
        <w:t>12 May</w:t>
      </w:r>
      <w:r>
        <w:rPr>
          <w:sz w:val="20"/>
          <w:szCs w:val="20"/>
        </w:rPr>
        <w:t xml:space="preserve"> 2019 7pm at</w:t>
      </w:r>
      <w:r w:rsidR="00E2536D" w:rsidRPr="00EF51FA">
        <w:rPr>
          <w:sz w:val="20"/>
          <w:szCs w:val="20"/>
        </w:rPr>
        <w:t xml:space="preserve"> </w:t>
      </w:r>
      <w:r w:rsidR="00E16A6C" w:rsidRPr="00EF51FA">
        <w:rPr>
          <w:sz w:val="20"/>
          <w:szCs w:val="20"/>
        </w:rPr>
        <w:t>Blue</w:t>
      </w:r>
      <w:r w:rsidR="00E247DC">
        <w:rPr>
          <w:sz w:val="20"/>
          <w:szCs w:val="20"/>
        </w:rPr>
        <w:t xml:space="preserve"> C</w:t>
      </w:r>
      <w:r w:rsidR="00E16A6C" w:rsidRPr="00EF51FA">
        <w:rPr>
          <w:sz w:val="20"/>
          <w:szCs w:val="20"/>
        </w:rPr>
        <w:t>oat School, Harborne</w:t>
      </w:r>
    </w:p>
    <w:p w14:paraId="52B75F6D" w14:textId="77777777" w:rsidR="00791FBB" w:rsidRPr="00B81F3D" w:rsidRDefault="00791FBB" w:rsidP="00B81F3D">
      <w:pPr>
        <w:pStyle w:val="Heading2"/>
        <w:numPr>
          <w:ilvl w:val="0"/>
          <w:numId w:val="7"/>
        </w:numPr>
        <w:ind w:hanging="720"/>
        <w:rPr>
          <w:color w:val="0D0D0D" w:themeColor="text1" w:themeTint="F2"/>
        </w:rPr>
      </w:pPr>
      <w:r w:rsidRPr="00B81F3D">
        <w:rPr>
          <w:color w:val="0D0D0D" w:themeColor="text1" w:themeTint="F2"/>
        </w:rPr>
        <w:t>Welcome</w:t>
      </w:r>
    </w:p>
    <w:p w14:paraId="1C7E9FBA" w14:textId="179C31DA" w:rsidR="00E2536D" w:rsidRDefault="00791FBB" w:rsidP="009B1CC1">
      <w:pPr>
        <w:pStyle w:val="ListParagraph"/>
        <w:numPr>
          <w:ilvl w:val="0"/>
          <w:numId w:val="6"/>
        </w:numPr>
      </w:pPr>
      <w:r>
        <w:t>Those present were welcomed once the meeting was quorate.</w:t>
      </w:r>
    </w:p>
    <w:p w14:paraId="680B7172" w14:textId="4A28C9EE" w:rsidR="00791FBB" w:rsidRDefault="00791FBB" w:rsidP="009B1CC1">
      <w:pPr>
        <w:pStyle w:val="ListParagraph"/>
        <w:numPr>
          <w:ilvl w:val="0"/>
          <w:numId w:val="6"/>
        </w:numPr>
      </w:pPr>
      <w:r>
        <w:t>Tauny requested that minutes from the AGM be made public on the BRAT website.</w:t>
      </w:r>
      <w:r w:rsidR="00227CD7">
        <w:t xml:space="preserve"> These have previously been available to members on request.</w:t>
      </w:r>
    </w:p>
    <w:p w14:paraId="0987EECF" w14:textId="3F195C6D" w:rsidR="00791FBB" w:rsidRDefault="00791FBB" w:rsidP="00791FBB">
      <w:pPr>
        <w:ind w:left="360"/>
      </w:pPr>
      <w:r w:rsidRPr="00EC4248">
        <w:rPr>
          <w:b/>
        </w:rPr>
        <w:t>ACTION:</w:t>
      </w:r>
      <w:r>
        <w:t xml:space="preserve"> </w:t>
      </w:r>
      <w:r w:rsidR="00CD586C">
        <w:t>Secretary to publish minutes on the BRAT website.</w:t>
      </w:r>
    </w:p>
    <w:p w14:paraId="00B95C87" w14:textId="63DAF33A" w:rsidR="00791FBB" w:rsidRPr="00B81F3D" w:rsidRDefault="00791FBB" w:rsidP="00B81F3D">
      <w:pPr>
        <w:pStyle w:val="Heading2"/>
        <w:numPr>
          <w:ilvl w:val="0"/>
          <w:numId w:val="7"/>
        </w:numPr>
        <w:rPr>
          <w:color w:val="0D0D0D" w:themeColor="text1" w:themeTint="F2"/>
        </w:rPr>
      </w:pPr>
      <w:r w:rsidRPr="00B81F3D">
        <w:rPr>
          <w:color w:val="0D0D0D" w:themeColor="text1" w:themeTint="F2"/>
        </w:rPr>
        <w:t>Club Reports</w:t>
      </w:r>
    </w:p>
    <w:p w14:paraId="4AFBA1CE" w14:textId="7BCC903D" w:rsidR="00CD586C" w:rsidRPr="00CD586C" w:rsidRDefault="00CD586C" w:rsidP="00CD586C">
      <w:pPr>
        <w:ind w:left="360"/>
      </w:pPr>
      <w:r w:rsidRPr="00CD586C">
        <w:t>Simon</w:t>
      </w:r>
      <w:r>
        <w:t xml:space="preserve"> presented the</w:t>
      </w:r>
      <w:r w:rsidR="00776A9B">
        <w:t xml:space="preserve"> reports in the attached slides, with the additional points and discussion below.</w:t>
      </w:r>
    </w:p>
    <w:p w14:paraId="546B71CA" w14:textId="77777777" w:rsidR="00E16A6C" w:rsidRDefault="003258E8">
      <w:r>
        <w:rPr>
          <w:noProof/>
        </w:rPr>
        <w:object w:dxaOrig="1532" w:dyaOrig="991" w14:anchorId="08FE3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6pt;height:49.55pt;mso-width-percent:0;mso-height-percent:0;mso-width-percent:0;mso-height-percent:0" o:ole="">
            <v:imagedata r:id="rId9" o:title=""/>
          </v:shape>
          <o:OLEObject Type="Embed" ProgID="PowerPoint.Show.12" ShapeID="_x0000_i1025" DrawAspect="Icon" ObjectID="_1619287703" r:id="rId10"/>
        </w:object>
      </w:r>
    </w:p>
    <w:p w14:paraId="47170AEC" w14:textId="22AC368A" w:rsidR="008E354B" w:rsidRDefault="008E354B" w:rsidP="008E354B">
      <w:pPr>
        <w:pStyle w:val="ListParagraph"/>
        <w:numPr>
          <w:ilvl w:val="0"/>
          <w:numId w:val="1"/>
        </w:numPr>
      </w:pPr>
      <w:r>
        <w:t>General</w:t>
      </w:r>
    </w:p>
    <w:p w14:paraId="43B50634" w14:textId="5A7ECEBD" w:rsidR="008E354B" w:rsidRDefault="008E354B" w:rsidP="008E354B">
      <w:pPr>
        <w:pStyle w:val="ListParagraph"/>
        <w:numPr>
          <w:ilvl w:val="0"/>
          <w:numId w:val="1"/>
        </w:numPr>
      </w:pPr>
      <w:r>
        <w:t>Thanks</w:t>
      </w:r>
    </w:p>
    <w:p w14:paraId="4DCE1229" w14:textId="051D85C1" w:rsidR="008E354B" w:rsidRDefault="008E354B" w:rsidP="008E354B">
      <w:pPr>
        <w:pStyle w:val="ListParagraph"/>
        <w:numPr>
          <w:ilvl w:val="0"/>
          <w:numId w:val="1"/>
        </w:numPr>
      </w:pPr>
      <w:r>
        <w:t>Road and XC</w:t>
      </w:r>
    </w:p>
    <w:p w14:paraId="58A0E6B3" w14:textId="7BB9B7FA" w:rsidR="008E354B" w:rsidRDefault="008E354B" w:rsidP="008E354B">
      <w:pPr>
        <w:pStyle w:val="ListParagraph"/>
        <w:numPr>
          <w:ilvl w:val="0"/>
          <w:numId w:val="1"/>
        </w:numPr>
      </w:pPr>
      <w:r>
        <w:t>Track and Field</w:t>
      </w:r>
      <w:r w:rsidR="00780A58">
        <w:t xml:space="preserve"> </w:t>
      </w:r>
    </w:p>
    <w:p w14:paraId="12A5FD53" w14:textId="77777777" w:rsidR="00776A9B" w:rsidRDefault="008E354B" w:rsidP="008E354B">
      <w:pPr>
        <w:pStyle w:val="ListParagraph"/>
        <w:numPr>
          <w:ilvl w:val="0"/>
          <w:numId w:val="1"/>
        </w:numPr>
      </w:pPr>
      <w:r>
        <w:t>Juniors</w:t>
      </w:r>
      <w:r w:rsidR="00776A9B">
        <w:t xml:space="preserve"> </w:t>
      </w:r>
    </w:p>
    <w:p w14:paraId="160A3AEB" w14:textId="20086EC5" w:rsidR="008E354B" w:rsidRDefault="00776A9B" w:rsidP="00776A9B">
      <w:pPr>
        <w:ind w:left="360"/>
      </w:pPr>
      <w:r>
        <w:t xml:space="preserve">Juniors are doing really well. </w:t>
      </w:r>
      <w:r w:rsidR="00E05FF1">
        <w:t>Adult volunteers are the limiting factor</w:t>
      </w:r>
      <w:r>
        <w:t xml:space="preserve"> for juniors,</w:t>
      </w:r>
      <w:r w:rsidR="00E05FF1">
        <w:t xml:space="preserve"> as can only have 12 with a coach. Lucette updated that we have three new coaching assistants qualified and two others doing the coaching course. </w:t>
      </w:r>
      <w:r>
        <w:t xml:space="preserve">There are </w:t>
      </w:r>
      <w:r w:rsidR="00E05FF1">
        <w:t xml:space="preserve">12 children currently on the U13 and U11 waiting lists but </w:t>
      </w:r>
      <w:r>
        <w:t>the waiting lists do clear</w:t>
      </w:r>
      <w:r w:rsidR="00E05FF1">
        <w:t xml:space="preserve"> quickly. Lucette checks the numbers monthly and asks up to </w:t>
      </w:r>
      <w:r>
        <w:t>five</w:t>
      </w:r>
      <w:r w:rsidR="00E05FF1">
        <w:t xml:space="preserve"> for a trial session when</w:t>
      </w:r>
      <w:r>
        <w:t xml:space="preserve"> there are spaces. </w:t>
      </w:r>
    </w:p>
    <w:p w14:paraId="664ED2BC" w14:textId="223DA6E3" w:rsidR="008E354B" w:rsidRDefault="008E354B" w:rsidP="008E354B">
      <w:pPr>
        <w:pStyle w:val="ListParagraph"/>
        <w:numPr>
          <w:ilvl w:val="0"/>
          <w:numId w:val="1"/>
        </w:numPr>
      </w:pPr>
      <w:r>
        <w:t>BRAT events</w:t>
      </w:r>
    </w:p>
    <w:p w14:paraId="32381AD9" w14:textId="248B5EC1" w:rsidR="008E354B" w:rsidRDefault="008E354B" w:rsidP="008E354B">
      <w:pPr>
        <w:pStyle w:val="ListParagraph"/>
        <w:numPr>
          <w:ilvl w:val="0"/>
          <w:numId w:val="1"/>
        </w:numPr>
      </w:pPr>
      <w:r>
        <w:t>North and South</w:t>
      </w:r>
    </w:p>
    <w:p w14:paraId="11BEE8A9" w14:textId="3002BB03" w:rsidR="008E354B" w:rsidRDefault="008E354B" w:rsidP="008E354B">
      <w:pPr>
        <w:pStyle w:val="ListParagraph"/>
        <w:numPr>
          <w:ilvl w:val="0"/>
          <w:numId w:val="1"/>
        </w:numPr>
      </w:pPr>
      <w:r>
        <w:t>Central</w:t>
      </w:r>
    </w:p>
    <w:p w14:paraId="666DE889" w14:textId="77777777" w:rsidR="00776A9B" w:rsidRDefault="008E354B" w:rsidP="008E354B">
      <w:pPr>
        <w:pStyle w:val="ListParagraph"/>
        <w:numPr>
          <w:ilvl w:val="0"/>
          <w:numId w:val="1"/>
        </w:numPr>
      </w:pPr>
      <w:r>
        <w:t>BRATs about</w:t>
      </w:r>
      <w:r w:rsidR="00776A9B">
        <w:t xml:space="preserve"> </w:t>
      </w:r>
    </w:p>
    <w:p w14:paraId="064A93D2" w14:textId="27367EC3" w:rsidR="008E354B" w:rsidRDefault="003E7271" w:rsidP="00776A9B">
      <w:pPr>
        <w:ind w:left="360"/>
      </w:pPr>
      <w:r>
        <w:t>Robin</w:t>
      </w:r>
      <w:r w:rsidR="00776A9B">
        <w:t xml:space="preserve"> expressed disappointment that he is the sole </w:t>
      </w:r>
      <w:r>
        <w:t xml:space="preserve">BRAT at some triathlons </w:t>
      </w:r>
      <w:r w:rsidR="00776A9B">
        <w:t xml:space="preserve">as few are </w:t>
      </w:r>
      <w:r>
        <w:t>competing</w:t>
      </w:r>
      <w:r w:rsidR="00776A9B">
        <w:t xml:space="preserve"> as triathletes</w:t>
      </w:r>
      <w:r>
        <w:t xml:space="preserve">. It was felt that it’s important that </w:t>
      </w:r>
      <w:r w:rsidR="003934C7">
        <w:t xml:space="preserve">triathlon remains a key part of the </w:t>
      </w:r>
      <w:r>
        <w:t>club</w:t>
      </w:r>
      <w:r w:rsidR="003934C7">
        <w:t xml:space="preserve"> offering</w:t>
      </w:r>
      <w:bookmarkStart w:id="0" w:name="_GoBack"/>
      <w:bookmarkEnd w:id="0"/>
      <w:r>
        <w:t xml:space="preserve">. </w:t>
      </w:r>
    </w:p>
    <w:p w14:paraId="09DB63F5" w14:textId="2CA469F9" w:rsidR="008E354B" w:rsidRDefault="008E354B" w:rsidP="008E354B">
      <w:pPr>
        <w:pStyle w:val="ListParagraph"/>
        <w:numPr>
          <w:ilvl w:val="0"/>
          <w:numId w:val="1"/>
        </w:numPr>
      </w:pPr>
      <w:r>
        <w:t>Social BRATs</w:t>
      </w:r>
      <w:r w:rsidR="003E7271">
        <w:t xml:space="preserve"> </w:t>
      </w:r>
    </w:p>
    <w:p w14:paraId="7B952133" w14:textId="77777777" w:rsidR="003934C7" w:rsidRDefault="008E354B" w:rsidP="008E354B">
      <w:pPr>
        <w:pStyle w:val="ListParagraph"/>
        <w:numPr>
          <w:ilvl w:val="0"/>
          <w:numId w:val="1"/>
        </w:numPr>
      </w:pPr>
      <w:r>
        <w:t>Club admin</w:t>
      </w:r>
      <w:r w:rsidR="003E7271">
        <w:t xml:space="preserve"> </w:t>
      </w:r>
    </w:p>
    <w:p w14:paraId="78E84326" w14:textId="13BFDC22" w:rsidR="008E354B" w:rsidRDefault="002758A6" w:rsidP="003934C7">
      <w:pPr>
        <w:ind w:left="360"/>
      </w:pPr>
      <w:r>
        <w:t>Simon explained that the club is</w:t>
      </w:r>
      <w:r w:rsidR="003934C7">
        <w:t xml:space="preserve"> close to obtaining the </w:t>
      </w:r>
      <w:r w:rsidR="003E7271">
        <w:t>TriMark Bronze minimum standard</w:t>
      </w:r>
      <w:r w:rsidR="003934C7">
        <w:t xml:space="preserve"> which is </w:t>
      </w:r>
      <w:r w:rsidR="003E7271">
        <w:t>required to coach juniors</w:t>
      </w:r>
      <w:r w:rsidR="00E421B1">
        <w:t xml:space="preserve"> (triathlon/swimming)</w:t>
      </w:r>
      <w:r w:rsidR="003934C7">
        <w:t>. This is</w:t>
      </w:r>
      <w:r w:rsidR="003E7271">
        <w:t xml:space="preserve"> audited by Triathlon England</w:t>
      </w:r>
      <w:r w:rsidR="003934C7">
        <w:t>.</w:t>
      </w:r>
    </w:p>
    <w:p w14:paraId="4BFEF103" w14:textId="77777777" w:rsidR="00E421B1" w:rsidRDefault="008E354B" w:rsidP="008E354B">
      <w:pPr>
        <w:pStyle w:val="ListParagraph"/>
        <w:numPr>
          <w:ilvl w:val="0"/>
          <w:numId w:val="1"/>
        </w:numPr>
      </w:pPr>
      <w:r>
        <w:t>Club finance</w:t>
      </w:r>
      <w:r w:rsidR="00E421B1">
        <w:t xml:space="preserve"> </w:t>
      </w:r>
    </w:p>
    <w:p w14:paraId="1EDAD53F" w14:textId="1B00B508" w:rsidR="008E354B" w:rsidRDefault="00E421B1" w:rsidP="00984AAA">
      <w:pPr>
        <w:ind w:left="360"/>
      </w:pPr>
      <w:r>
        <w:t>Finance s</w:t>
      </w:r>
      <w:r w:rsidR="003E7271">
        <w:t>preadsheet available with the treasurer</w:t>
      </w:r>
      <w:r w:rsidR="007F3CDE">
        <w:t>.</w:t>
      </w:r>
      <w:r>
        <w:t xml:space="preserve"> Continued loss prevented by changes in fees and sessions.</w:t>
      </w:r>
      <w:r w:rsidR="007F3CDE">
        <w:t xml:space="preserve"> </w:t>
      </w:r>
      <w:r w:rsidR="00984AAA">
        <w:t xml:space="preserve">It’s been helped by not </w:t>
      </w:r>
      <w:r w:rsidR="007F3CDE">
        <w:t>sponsoring athlet</w:t>
      </w:r>
      <w:r w:rsidR="00984AAA">
        <w:t>es, ceas</w:t>
      </w:r>
      <w:r w:rsidR="007F3CDE">
        <w:t>ing the Junior Academy</w:t>
      </w:r>
      <w:r w:rsidR="0086620E">
        <w:t xml:space="preserve"> (as Damo no longer available to coach),</w:t>
      </w:r>
      <w:r w:rsidR="007F3CDE">
        <w:t xml:space="preserve"> and </w:t>
      </w:r>
      <w:r w:rsidR="00984AAA">
        <w:t>not training</w:t>
      </w:r>
      <w:r w:rsidR="007F3CDE">
        <w:t xml:space="preserve"> as many coaches. We have about £15k worth of kit in stock</w:t>
      </w:r>
      <w:r w:rsidR="0086620E">
        <w:t xml:space="preserve"> </w:t>
      </w:r>
      <w:r w:rsidR="00984AAA">
        <w:t>and</w:t>
      </w:r>
      <w:r w:rsidR="0086620E">
        <w:t xml:space="preserve"> Harry</w:t>
      </w:r>
      <w:r w:rsidR="00984AAA">
        <w:t xml:space="preserve"> was thanked for managing this</w:t>
      </w:r>
      <w:r w:rsidR="0086620E">
        <w:t xml:space="preserve">. </w:t>
      </w:r>
      <w:r w:rsidR="00984AAA">
        <w:t>Overall BRAT has a</w:t>
      </w:r>
      <w:r w:rsidR="00465F33">
        <w:t xml:space="preserve">bout £25k in the bank, </w:t>
      </w:r>
      <w:r w:rsidR="0086620E">
        <w:t>less than previous years</w:t>
      </w:r>
      <w:r w:rsidR="00465F33">
        <w:t xml:space="preserve"> but felt to be reasonable</w:t>
      </w:r>
      <w:r w:rsidR="0086620E">
        <w:t>.</w:t>
      </w:r>
    </w:p>
    <w:p w14:paraId="03B46661" w14:textId="77777777" w:rsidR="00465F33" w:rsidRDefault="008E354B" w:rsidP="008E354B">
      <w:pPr>
        <w:pStyle w:val="ListParagraph"/>
        <w:numPr>
          <w:ilvl w:val="0"/>
          <w:numId w:val="1"/>
        </w:numPr>
      </w:pPr>
      <w:r>
        <w:t>Finance actions from 2018 AGM</w:t>
      </w:r>
    </w:p>
    <w:p w14:paraId="78F9A58C" w14:textId="7C758030" w:rsidR="008E354B" w:rsidRDefault="00465F33" w:rsidP="00465F33">
      <w:pPr>
        <w:ind w:left="360"/>
      </w:pPr>
      <w:r>
        <w:lastRenderedPageBreak/>
        <w:t xml:space="preserve">Mike </w:t>
      </w:r>
      <w:r w:rsidR="0086620E">
        <w:t xml:space="preserve">asked if there is a particular time of year when </w:t>
      </w:r>
      <w:r>
        <w:t>more people join the club.</w:t>
      </w:r>
      <w:r w:rsidR="0086620E">
        <w:t xml:space="preserve"> Bittell and cross country </w:t>
      </w:r>
      <w:r>
        <w:t>recruit a</w:t>
      </w:r>
      <w:r w:rsidR="0086620E">
        <w:t xml:space="preserve"> few </w:t>
      </w:r>
      <w:r>
        <w:t xml:space="preserve">usually, </w:t>
      </w:r>
      <w:r w:rsidR="0086620E">
        <w:t>but</w:t>
      </w:r>
      <w:r>
        <w:t xml:space="preserve"> membership figures are</w:t>
      </w:r>
      <w:r w:rsidR="0086620E">
        <w:t xml:space="preserve"> more about reminding people</w:t>
      </w:r>
      <w:r>
        <w:t xml:space="preserve">, which sometimes requires a </w:t>
      </w:r>
      <w:r w:rsidR="0086620E">
        <w:t>d</w:t>
      </w:r>
      <w:r>
        <w:t>ifficult conversation about attending sessions</w:t>
      </w:r>
      <w:r w:rsidR="00F65C63">
        <w:t>.</w:t>
      </w:r>
      <w:r w:rsidR="00E247DC">
        <w:t xml:space="preserve"> Simon pointed out that membership went up 18-19 from 17-18 in a year with no Bittell.</w:t>
      </w:r>
    </w:p>
    <w:p w14:paraId="0419DF0E" w14:textId="2DB6F944" w:rsidR="008E354B" w:rsidRDefault="008E354B" w:rsidP="008E354B">
      <w:pPr>
        <w:pStyle w:val="ListParagraph"/>
        <w:numPr>
          <w:ilvl w:val="0"/>
          <w:numId w:val="1"/>
        </w:numPr>
      </w:pPr>
      <w:r>
        <w:t>Plans for 2019+</w:t>
      </w:r>
    </w:p>
    <w:p w14:paraId="56EA39F3" w14:textId="77777777" w:rsidR="00FC53AE" w:rsidRDefault="00FC53AE" w:rsidP="00FC53AE">
      <w:pPr>
        <w:pStyle w:val="ListParagraph"/>
      </w:pPr>
    </w:p>
    <w:p w14:paraId="78977ED3" w14:textId="55FDE629" w:rsidR="008E354B" w:rsidRPr="00B81F3D" w:rsidRDefault="008E354B" w:rsidP="00B81F3D">
      <w:pPr>
        <w:pStyle w:val="Heading2"/>
        <w:numPr>
          <w:ilvl w:val="0"/>
          <w:numId w:val="7"/>
        </w:numPr>
        <w:rPr>
          <w:color w:val="0D0D0D" w:themeColor="text1" w:themeTint="F2"/>
        </w:rPr>
      </w:pPr>
      <w:r w:rsidRPr="00B81F3D">
        <w:rPr>
          <w:color w:val="0D0D0D" w:themeColor="text1" w:themeTint="F2"/>
        </w:rPr>
        <w:t>Executive Appointments and elections</w:t>
      </w:r>
    </w:p>
    <w:p w14:paraId="1EA8F29C" w14:textId="0347396D" w:rsidR="008E354B" w:rsidRDefault="008E354B" w:rsidP="00F602BF">
      <w:pPr>
        <w:pStyle w:val="ListParagraph"/>
        <w:numPr>
          <w:ilvl w:val="0"/>
          <w:numId w:val="3"/>
        </w:numPr>
      </w:pPr>
      <w:r>
        <w:t>Chair</w:t>
      </w:r>
    </w:p>
    <w:p w14:paraId="29C2C51C" w14:textId="77777777" w:rsidR="00010D25" w:rsidRDefault="00FC53AE" w:rsidP="00FC53AE">
      <w:pPr>
        <w:ind w:left="360"/>
      </w:pPr>
      <w:r>
        <w:t xml:space="preserve">Chris Davy introduced himself as the new BRAT chair. He joined in 2009 and was made welcome and BRAT has become an important part of his and Helena’s life. He has been thinking about standing for chair for a long time and feels it is a privilege. </w:t>
      </w:r>
      <w:r w:rsidR="00010D25">
        <w:t>BRAT is a l</w:t>
      </w:r>
      <w:r>
        <w:t>a</w:t>
      </w:r>
      <w:r w:rsidR="00010D25">
        <w:t>rge club involving lots of work;</w:t>
      </w:r>
      <w:r>
        <w:t xml:space="preserve"> brilliant</w:t>
      </w:r>
      <w:r w:rsidR="00010D25">
        <w:t>,</w:t>
      </w:r>
      <w:r>
        <w:t xml:space="preserve"> but lots of challenges. </w:t>
      </w:r>
    </w:p>
    <w:p w14:paraId="21BFCB8A" w14:textId="77777777" w:rsidR="008D6932" w:rsidRDefault="00010D25" w:rsidP="008D6932">
      <w:pPr>
        <w:ind w:left="360"/>
      </w:pPr>
      <w:r>
        <w:t>Chris thanked Simon as the outgoing chair for navigating</w:t>
      </w:r>
      <w:r w:rsidR="00FC53AE">
        <w:t xml:space="preserve"> through challenging times and financi</w:t>
      </w:r>
      <w:r>
        <w:t xml:space="preserve">al pressure for last two years, and </w:t>
      </w:r>
      <w:r w:rsidR="00FC53AE">
        <w:t xml:space="preserve">Sarah </w:t>
      </w:r>
      <w:r>
        <w:t>as the outgoing secretary for stepping</w:t>
      </w:r>
      <w:r w:rsidR="00FC53AE">
        <w:t xml:space="preserve"> </w:t>
      </w:r>
      <w:r>
        <w:t>up to the position</w:t>
      </w:r>
      <w:r w:rsidR="00FC53AE">
        <w:t xml:space="preserve"> last year. </w:t>
      </w:r>
    </w:p>
    <w:p w14:paraId="11398FED" w14:textId="0B0CCD47" w:rsidR="00FC53AE" w:rsidRDefault="008D6932" w:rsidP="008D6932">
      <w:pPr>
        <w:ind w:left="360"/>
      </w:pPr>
      <w:r>
        <w:t>Chris emphasised that he wanted the right people in the right executive posts and was not worried about filling all the positions at the AGM</w:t>
      </w:r>
      <w:r w:rsidR="00FC53AE">
        <w:t>.</w:t>
      </w:r>
    </w:p>
    <w:p w14:paraId="5E72BB99" w14:textId="2D02CF0E" w:rsidR="008E354B" w:rsidRDefault="002D5E12" w:rsidP="00F602BF">
      <w:pPr>
        <w:pStyle w:val="ListParagraph"/>
        <w:numPr>
          <w:ilvl w:val="0"/>
          <w:numId w:val="3"/>
        </w:numPr>
      </w:pPr>
      <w:r>
        <w:t>Welfare</w:t>
      </w:r>
    </w:p>
    <w:p w14:paraId="052BC240" w14:textId="4567169D" w:rsidR="008D6932" w:rsidRDefault="008D6932" w:rsidP="008D6932">
      <w:pPr>
        <w:ind w:left="360"/>
      </w:pPr>
      <w:r>
        <w:t>Rachel Hill has agreed to continue as welfare officer, and was thanked for her work in the position.</w:t>
      </w:r>
    </w:p>
    <w:p w14:paraId="5FCE15D0" w14:textId="626E968D" w:rsidR="002D5E12" w:rsidRDefault="002D5E12" w:rsidP="008D6932">
      <w:pPr>
        <w:pStyle w:val="ListParagraph"/>
        <w:numPr>
          <w:ilvl w:val="0"/>
          <w:numId w:val="5"/>
        </w:numPr>
      </w:pPr>
      <w:r>
        <w:t>Elections</w:t>
      </w:r>
    </w:p>
    <w:tbl>
      <w:tblPr>
        <w:tblStyle w:val="TableGrid"/>
        <w:tblW w:w="0" w:type="auto"/>
        <w:tblLook w:val="04A0" w:firstRow="1" w:lastRow="0" w:firstColumn="1" w:lastColumn="0" w:noHBand="0" w:noVBand="1"/>
      </w:tblPr>
      <w:tblGrid>
        <w:gridCol w:w="2186"/>
        <w:gridCol w:w="2105"/>
        <w:gridCol w:w="2241"/>
        <w:gridCol w:w="2204"/>
        <w:gridCol w:w="1946"/>
      </w:tblGrid>
      <w:tr w:rsidR="00BF2182" w:rsidRPr="00BF2182" w14:paraId="5A01311F" w14:textId="62DA1932" w:rsidTr="00BF2182">
        <w:tc>
          <w:tcPr>
            <w:tcW w:w="2186" w:type="dxa"/>
            <w:shd w:val="clear" w:color="auto" w:fill="C9C9C9" w:themeFill="accent3" w:themeFillTint="99"/>
          </w:tcPr>
          <w:p w14:paraId="34D00A63" w14:textId="70E0CE80" w:rsidR="0095580D" w:rsidRPr="00BF2182" w:rsidRDefault="0095580D" w:rsidP="0095580D">
            <w:pPr>
              <w:rPr>
                <w:b/>
                <w:color w:val="0D0D0D" w:themeColor="text1" w:themeTint="F2"/>
              </w:rPr>
            </w:pPr>
            <w:r w:rsidRPr="00BF2182">
              <w:rPr>
                <w:b/>
                <w:color w:val="0D0D0D" w:themeColor="text1" w:themeTint="F2"/>
              </w:rPr>
              <w:t>Position</w:t>
            </w:r>
          </w:p>
        </w:tc>
        <w:tc>
          <w:tcPr>
            <w:tcW w:w="2105" w:type="dxa"/>
            <w:shd w:val="clear" w:color="auto" w:fill="C9C9C9" w:themeFill="accent3" w:themeFillTint="99"/>
          </w:tcPr>
          <w:p w14:paraId="2C2B3EC6" w14:textId="23D7F5C5" w:rsidR="0095580D" w:rsidRPr="00BF2182" w:rsidRDefault="0095580D" w:rsidP="0095580D">
            <w:pPr>
              <w:rPr>
                <w:b/>
                <w:color w:val="0D0D0D" w:themeColor="text1" w:themeTint="F2"/>
              </w:rPr>
            </w:pPr>
            <w:r w:rsidRPr="00BF2182">
              <w:rPr>
                <w:b/>
                <w:color w:val="0D0D0D" w:themeColor="text1" w:themeTint="F2"/>
              </w:rPr>
              <w:t>Stood</w:t>
            </w:r>
          </w:p>
        </w:tc>
        <w:tc>
          <w:tcPr>
            <w:tcW w:w="2241" w:type="dxa"/>
            <w:shd w:val="clear" w:color="auto" w:fill="C9C9C9" w:themeFill="accent3" w:themeFillTint="99"/>
          </w:tcPr>
          <w:p w14:paraId="1213FE5C" w14:textId="2EFC44AF" w:rsidR="0095580D" w:rsidRPr="00BF2182" w:rsidRDefault="0095580D" w:rsidP="0095580D">
            <w:pPr>
              <w:rPr>
                <w:b/>
                <w:color w:val="0D0D0D" w:themeColor="text1" w:themeTint="F2"/>
              </w:rPr>
            </w:pPr>
            <w:r w:rsidRPr="00BF2182">
              <w:rPr>
                <w:b/>
                <w:color w:val="0D0D0D" w:themeColor="text1" w:themeTint="F2"/>
              </w:rPr>
              <w:t>Nominated</w:t>
            </w:r>
          </w:p>
        </w:tc>
        <w:tc>
          <w:tcPr>
            <w:tcW w:w="2204" w:type="dxa"/>
            <w:shd w:val="clear" w:color="auto" w:fill="C9C9C9" w:themeFill="accent3" w:themeFillTint="99"/>
          </w:tcPr>
          <w:p w14:paraId="2411CD64" w14:textId="1EE3B74E" w:rsidR="0095580D" w:rsidRPr="00BF2182" w:rsidRDefault="0095580D" w:rsidP="0095580D">
            <w:pPr>
              <w:rPr>
                <w:b/>
                <w:color w:val="0D0D0D" w:themeColor="text1" w:themeTint="F2"/>
              </w:rPr>
            </w:pPr>
            <w:r w:rsidRPr="00BF2182">
              <w:rPr>
                <w:b/>
                <w:color w:val="0D0D0D" w:themeColor="text1" w:themeTint="F2"/>
              </w:rPr>
              <w:t>Seconded</w:t>
            </w:r>
          </w:p>
        </w:tc>
        <w:tc>
          <w:tcPr>
            <w:tcW w:w="1946" w:type="dxa"/>
            <w:shd w:val="clear" w:color="auto" w:fill="C9C9C9" w:themeFill="accent3" w:themeFillTint="99"/>
          </w:tcPr>
          <w:p w14:paraId="64058A39" w14:textId="247AE45D" w:rsidR="0095580D" w:rsidRPr="00BF2182" w:rsidRDefault="0095580D" w:rsidP="0095580D">
            <w:pPr>
              <w:rPr>
                <w:b/>
                <w:color w:val="0D0D0D" w:themeColor="text1" w:themeTint="F2"/>
              </w:rPr>
            </w:pPr>
            <w:r w:rsidRPr="00BF2182">
              <w:rPr>
                <w:b/>
                <w:color w:val="0D0D0D" w:themeColor="text1" w:themeTint="F2"/>
              </w:rPr>
              <w:t>Outcome</w:t>
            </w:r>
          </w:p>
        </w:tc>
      </w:tr>
      <w:tr w:rsidR="0095580D" w14:paraId="78C10654" w14:textId="43949E99" w:rsidTr="0095580D">
        <w:tc>
          <w:tcPr>
            <w:tcW w:w="2186" w:type="dxa"/>
          </w:tcPr>
          <w:p w14:paraId="7AC64A26" w14:textId="63435C20" w:rsidR="0095580D" w:rsidRPr="00EC4248" w:rsidRDefault="0095580D" w:rsidP="0095580D">
            <w:pPr>
              <w:rPr>
                <w:b/>
              </w:rPr>
            </w:pPr>
            <w:r w:rsidRPr="00EC4248">
              <w:rPr>
                <w:b/>
              </w:rPr>
              <w:t>Coaching</w:t>
            </w:r>
          </w:p>
        </w:tc>
        <w:tc>
          <w:tcPr>
            <w:tcW w:w="2105" w:type="dxa"/>
          </w:tcPr>
          <w:p w14:paraId="2417967B" w14:textId="2067038C" w:rsidR="0095580D" w:rsidRDefault="0095580D" w:rsidP="0095580D">
            <w:r>
              <w:t>Kevin Oakes</w:t>
            </w:r>
          </w:p>
        </w:tc>
        <w:tc>
          <w:tcPr>
            <w:tcW w:w="2241" w:type="dxa"/>
          </w:tcPr>
          <w:p w14:paraId="37F4BE22" w14:textId="290F7480" w:rsidR="0095580D" w:rsidRDefault="0095580D" w:rsidP="0095580D">
            <w:r>
              <w:t>Tauny</w:t>
            </w:r>
          </w:p>
        </w:tc>
        <w:tc>
          <w:tcPr>
            <w:tcW w:w="2204" w:type="dxa"/>
          </w:tcPr>
          <w:p w14:paraId="432EE2D6" w14:textId="2B6BE7C9" w:rsidR="0095580D" w:rsidRDefault="0095580D" w:rsidP="0095580D">
            <w:r>
              <w:t>Russ</w:t>
            </w:r>
          </w:p>
        </w:tc>
        <w:tc>
          <w:tcPr>
            <w:tcW w:w="1946" w:type="dxa"/>
          </w:tcPr>
          <w:p w14:paraId="37953105" w14:textId="645984E7" w:rsidR="0095580D" w:rsidRDefault="0095580D" w:rsidP="0095580D">
            <w:r>
              <w:t>Elected for 2 years</w:t>
            </w:r>
          </w:p>
        </w:tc>
      </w:tr>
      <w:tr w:rsidR="0095580D" w14:paraId="5C6C2902" w14:textId="718653B2" w:rsidTr="0095580D">
        <w:tc>
          <w:tcPr>
            <w:tcW w:w="2186" w:type="dxa"/>
          </w:tcPr>
          <w:p w14:paraId="201CB582" w14:textId="74052A19" w:rsidR="0095580D" w:rsidRPr="00EC4248" w:rsidRDefault="00CD74A0" w:rsidP="0095580D">
            <w:pPr>
              <w:rPr>
                <w:b/>
              </w:rPr>
            </w:pPr>
            <w:r w:rsidRPr="00EC4248">
              <w:rPr>
                <w:b/>
              </w:rPr>
              <w:t>Running</w:t>
            </w:r>
          </w:p>
        </w:tc>
        <w:tc>
          <w:tcPr>
            <w:tcW w:w="2105" w:type="dxa"/>
          </w:tcPr>
          <w:p w14:paraId="086C12C6" w14:textId="7CF59242" w:rsidR="0095580D" w:rsidRDefault="00CD74A0" w:rsidP="0095580D">
            <w:r>
              <w:t>Martin Ludford</w:t>
            </w:r>
          </w:p>
        </w:tc>
        <w:tc>
          <w:tcPr>
            <w:tcW w:w="2241" w:type="dxa"/>
          </w:tcPr>
          <w:p w14:paraId="3518E18A" w14:textId="0414426D" w:rsidR="0095580D" w:rsidRDefault="00CD74A0" w:rsidP="0095580D">
            <w:r>
              <w:t>Duncan</w:t>
            </w:r>
          </w:p>
        </w:tc>
        <w:tc>
          <w:tcPr>
            <w:tcW w:w="2204" w:type="dxa"/>
          </w:tcPr>
          <w:p w14:paraId="16913A09" w14:textId="6BBF7E60" w:rsidR="0095580D" w:rsidRDefault="00CD74A0" w:rsidP="0095580D">
            <w:r>
              <w:t>Robin</w:t>
            </w:r>
          </w:p>
        </w:tc>
        <w:tc>
          <w:tcPr>
            <w:tcW w:w="1946" w:type="dxa"/>
          </w:tcPr>
          <w:p w14:paraId="4945CD6C" w14:textId="7C23C354" w:rsidR="0095580D" w:rsidRDefault="00CD74A0" w:rsidP="0095580D">
            <w:r>
              <w:t>Elected for 2 years</w:t>
            </w:r>
          </w:p>
        </w:tc>
      </w:tr>
      <w:tr w:rsidR="0095580D" w14:paraId="77947E02" w14:textId="15E68885" w:rsidTr="0095580D">
        <w:tc>
          <w:tcPr>
            <w:tcW w:w="2186" w:type="dxa"/>
          </w:tcPr>
          <w:p w14:paraId="3C6E2557" w14:textId="083EA17A" w:rsidR="0095580D" w:rsidRPr="00EC4248" w:rsidRDefault="00CD74A0" w:rsidP="0095580D">
            <w:pPr>
              <w:rPr>
                <w:b/>
              </w:rPr>
            </w:pPr>
            <w:r w:rsidRPr="00EC4248">
              <w:rPr>
                <w:b/>
              </w:rPr>
              <w:t>Secretary</w:t>
            </w:r>
          </w:p>
        </w:tc>
        <w:tc>
          <w:tcPr>
            <w:tcW w:w="2105" w:type="dxa"/>
          </w:tcPr>
          <w:p w14:paraId="689B5EDB" w14:textId="182D6193" w:rsidR="0095580D" w:rsidRDefault="00CD74A0" w:rsidP="0095580D">
            <w:r>
              <w:t>Mike Purnell</w:t>
            </w:r>
          </w:p>
        </w:tc>
        <w:tc>
          <w:tcPr>
            <w:tcW w:w="2241" w:type="dxa"/>
          </w:tcPr>
          <w:p w14:paraId="2B92F91C" w14:textId="1BF7FFC3" w:rsidR="0095580D" w:rsidRDefault="00CD74A0" w:rsidP="0095580D">
            <w:r>
              <w:t>Debbie</w:t>
            </w:r>
          </w:p>
        </w:tc>
        <w:tc>
          <w:tcPr>
            <w:tcW w:w="2204" w:type="dxa"/>
          </w:tcPr>
          <w:p w14:paraId="406B832F" w14:textId="465A1FDD" w:rsidR="0095580D" w:rsidRDefault="00CD74A0" w:rsidP="0095580D">
            <w:r>
              <w:t>Russ</w:t>
            </w:r>
          </w:p>
        </w:tc>
        <w:tc>
          <w:tcPr>
            <w:tcW w:w="1946" w:type="dxa"/>
          </w:tcPr>
          <w:p w14:paraId="48101974" w14:textId="6B10408F" w:rsidR="0095580D" w:rsidRDefault="00CD74A0" w:rsidP="0095580D">
            <w:r>
              <w:t>Elected for 2 years</w:t>
            </w:r>
          </w:p>
        </w:tc>
      </w:tr>
      <w:tr w:rsidR="0095580D" w14:paraId="31AC362A" w14:textId="2CAD4764" w:rsidTr="0095580D">
        <w:tc>
          <w:tcPr>
            <w:tcW w:w="2186" w:type="dxa"/>
          </w:tcPr>
          <w:p w14:paraId="16B30E10" w14:textId="1878F8EB" w:rsidR="0095580D" w:rsidRPr="00EC4248" w:rsidRDefault="00CD74A0" w:rsidP="0095580D">
            <w:pPr>
              <w:rPr>
                <w:b/>
              </w:rPr>
            </w:pPr>
            <w:r w:rsidRPr="00EC4248">
              <w:rPr>
                <w:b/>
              </w:rPr>
              <w:t>Treasurer</w:t>
            </w:r>
          </w:p>
        </w:tc>
        <w:tc>
          <w:tcPr>
            <w:tcW w:w="2105" w:type="dxa"/>
          </w:tcPr>
          <w:p w14:paraId="6E2F2EB0" w14:textId="17EE4F9D" w:rsidR="0095580D" w:rsidRDefault="00CD74A0" w:rsidP="0095580D">
            <w:r>
              <w:t>Mark Hirsch</w:t>
            </w:r>
          </w:p>
        </w:tc>
        <w:tc>
          <w:tcPr>
            <w:tcW w:w="2241" w:type="dxa"/>
          </w:tcPr>
          <w:p w14:paraId="231EFC97" w14:textId="63AB9869" w:rsidR="0095580D" w:rsidRDefault="00CD74A0" w:rsidP="0095580D">
            <w:r>
              <w:t>Paul</w:t>
            </w:r>
          </w:p>
        </w:tc>
        <w:tc>
          <w:tcPr>
            <w:tcW w:w="2204" w:type="dxa"/>
          </w:tcPr>
          <w:p w14:paraId="76CD00FF" w14:textId="5F55FE32" w:rsidR="0095580D" w:rsidRDefault="00CD74A0" w:rsidP="0095580D">
            <w:r>
              <w:t>Nathan</w:t>
            </w:r>
          </w:p>
        </w:tc>
        <w:tc>
          <w:tcPr>
            <w:tcW w:w="1946" w:type="dxa"/>
          </w:tcPr>
          <w:p w14:paraId="0E988F6A" w14:textId="6989A409" w:rsidR="0095580D" w:rsidRDefault="00CD74A0" w:rsidP="0095580D">
            <w:r>
              <w:t>Elected for 2 years</w:t>
            </w:r>
          </w:p>
        </w:tc>
      </w:tr>
      <w:tr w:rsidR="0095580D" w14:paraId="30DBF2A1" w14:textId="0DC27EF2" w:rsidTr="0095580D">
        <w:tc>
          <w:tcPr>
            <w:tcW w:w="2186" w:type="dxa"/>
          </w:tcPr>
          <w:p w14:paraId="36A6C918" w14:textId="6022FE8C" w:rsidR="0095580D" w:rsidRPr="00EC4248" w:rsidRDefault="00CD74A0" w:rsidP="0095580D">
            <w:pPr>
              <w:rPr>
                <w:b/>
              </w:rPr>
            </w:pPr>
            <w:r w:rsidRPr="00EC4248">
              <w:rPr>
                <w:b/>
              </w:rPr>
              <w:t>Development</w:t>
            </w:r>
          </w:p>
        </w:tc>
        <w:tc>
          <w:tcPr>
            <w:tcW w:w="2105" w:type="dxa"/>
          </w:tcPr>
          <w:p w14:paraId="377D5D69" w14:textId="53BD1F17" w:rsidR="0095580D" w:rsidRDefault="00CD74A0" w:rsidP="0095580D">
            <w:r>
              <w:t>No candidates</w:t>
            </w:r>
          </w:p>
        </w:tc>
        <w:tc>
          <w:tcPr>
            <w:tcW w:w="2241" w:type="dxa"/>
          </w:tcPr>
          <w:p w14:paraId="5F7547C1" w14:textId="77777777" w:rsidR="0095580D" w:rsidRDefault="0095580D" w:rsidP="0095580D"/>
        </w:tc>
        <w:tc>
          <w:tcPr>
            <w:tcW w:w="2204" w:type="dxa"/>
          </w:tcPr>
          <w:p w14:paraId="314EA350" w14:textId="77777777" w:rsidR="0095580D" w:rsidRDefault="0095580D" w:rsidP="0095580D"/>
        </w:tc>
        <w:tc>
          <w:tcPr>
            <w:tcW w:w="1946" w:type="dxa"/>
          </w:tcPr>
          <w:p w14:paraId="798CCE8C" w14:textId="5A7D5049" w:rsidR="0095580D" w:rsidRDefault="00CD74A0" w:rsidP="0095580D">
            <w:r>
              <w:t>Vacant</w:t>
            </w:r>
          </w:p>
        </w:tc>
      </w:tr>
      <w:tr w:rsidR="00724C7D" w14:paraId="5D9D2221" w14:textId="29DCB963" w:rsidTr="00EA3AA5">
        <w:tc>
          <w:tcPr>
            <w:tcW w:w="2186" w:type="dxa"/>
          </w:tcPr>
          <w:p w14:paraId="00F7D7AB" w14:textId="7E61ADA1" w:rsidR="00724C7D" w:rsidRPr="00EC4248" w:rsidRDefault="00724C7D" w:rsidP="00227CD7">
            <w:pPr>
              <w:rPr>
                <w:b/>
              </w:rPr>
            </w:pPr>
            <w:r w:rsidRPr="00EC4248">
              <w:rPr>
                <w:b/>
              </w:rPr>
              <w:t xml:space="preserve">Marketing </w:t>
            </w:r>
          </w:p>
        </w:tc>
        <w:tc>
          <w:tcPr>
            <w:tcW w:w="8496" w:type="dxa"/>
            <w:gridSpan w:val="4"/>
          </w:tcPr>
          <w:p w14:paraId="13C0CD6E" w14:textId="7B06EC2F" w:rsidR="00724C7D" w:rsidRPr="00227CD7" w:rsidRDefault="00227CD7" w:rsidP="00B81F3D">
            <w:pPr>
              <w:rPr>
                <w:sz w:val="18"/>
                <w:szCs w:val="18"/>
              </w:rPr>
            </w:pPr>
            <w:r>
              <w:rPr>
                <w:sz w:val="18"/>
                <w:szCs w:val="18"/>
              </w:rPr>
              <w:t xml:space="preserve">Chris Ashford </w:t>
            </w:r>
            <w:r w:rsidR="00724C7D" w:rsidRPr="00227CD7">
              <w:rPr>
                <w:sz w:val="18"/>
                <w:szCs w:val="18"/>
              </w:rPr>
              <w:t>wished</w:t>
            </w:r>
            <w:r w:rsidR="00BD22D1" w:rsidRPr="00227CD7">
              <w:rPr>
                <w:sz w:val="18"/>
                <w:szCs w:val="18"/>
              </w:rPr>
              <w:t xml:space="preserve"> to stand</w:t>
            </w:r>
            <w:r w:rsidR="004D21AB">
              <w:rPr>
                <w:sz w:val="18"/>
                <w:szCs w:val="18"/>
              </w:rPr>
              <w:t xml:space="preserve"> in absentia</w:t>
            </w:r>
            <w:r w:rsidR="00B81F3D">
              <w:rPr>
                <w:sz w:val="18"/>
                <w:szCs w:val="18"/>
              </w:rPr>
              <w:t>, but was unable to be elected because of lapsed</w:t>
            </w:r>
            <w:r w:rsidR="00BD22D1" w:rsidRPr="00227CD7">
              <w:rPr>
                <w:sz w:val="18"/>
                <w:szCs w:val="18"/>
              </w:rPr>
              <w:t xml:space="preserve"> member</w:t>
            </w:r>
            <w:r w:rsidR="00EC4248" w:rsidRPr="00227CD7">
              <w:rPr>
                <w:sz w:val="18"/>
                <w:szCs w:val="18"/>
              </w:rPr>
              <w:t>ship</w:t>
            </w:r>
          </w:p>
        </w:tc>
      </w:tr>
      <w:tr w:rsidR="0095580D" w14:paraId="5FD41800" w14:textId="6695ACDB" w:rsidTr="0095580D">
        <w:tc>
          <w:tcPr>
            <w:tcW w:w="2186" w:type="dxa"/>
          </w:tcPr>
          <w:p w14:paraId="703324ED" w14:textId="7AA9F2D0" w:rsidR="0095580D" w:rsidRPr="00EC4248" w:rsidRDefault="00724C7D" w:rsidP="0095580D">
            <w:pPr>
              <w:rPr>
                <w:b/>
              </w:rPr>
            </w:pPr>
            <w:r w:rsidRPr="00EC4248">
              <w:rPr>
                <w:b/>
              </w:rPr>
              <w:t>Social and events</w:t>
            </w:r>
          </w:p>
        </w:tc>
        <w:tc>
          <w:tcPr>
            <w:tcW w:w="2105" w:type="dxa"/>
          </w:tcPr>
          <w:p w14:paraId="751C893D" w14:textId="0EE22B4E" w:rsidR="0095580D" w:rsidRDefault="00724C7D" w:rsidP="0095580D">
            <w:r>
              <w:t>No candidates</w:t>
            </w:r>
          </w:p>
        </w:tc>
        <w:tc>
          <w:tcPr>
            <w:tcW w:w="2241" w:type="dxa"/>
          </w:tcPr>
          <w:p w14:paraId="62C9CDC9" w14:textId="77777777" w:rsidR="0095580D" w:rsidRDefault="0095580D" w:rsidP="0095580D"/>
        </w:tc>
        <w:tc>
          <w:tcPr>
            <w:tcW w:w="2204" w:type="dxa"/>
          </w:tcPr>
          <w:p w14:paraId="72E8961F" w14:textId="77777777" w:rsidR="0095580D" w:rsidRDefault="0095580D" w:rsidP="0095580D"/>
        </w:tc>
        <w:tc>
          <w:tcPr>
            <w:tcW w:w="1946" w:type="dxa"/>
          </w:tcPr>
          <w:p w14:paraId="17153ABB" w14:textId="03E647DF" w:rsidR="0095580D" w:rsidRDefault="00724C7D" w:rsidP="0095580D">
            <w:r>
              <w:t>Vacant</w:t>
            </w:r>
          </w:p>
        </w:tc>
      </w:tr>
      <w:tr w:rsidR="00724C7D" w14:paraId="73F0764B" w14:textId="77777777" w:rsidTr="0095580D">
        <w:tc>
          <w:tcPr>
            <w:tcW w:w="2186" w:type="dxa"/>
          </w:tcPr>
          <w:p w14:paraId="02B70F39" w14:textId="44F351CD" w:rsidR="00724C7D" w:rsidRPr="00EC4248" w:rsidRDefault="00724C7D" w:rsidP="0095580D">
            <w:pPr>
              <w:rPr>
                <w:b/>
              </w:rPr>
            </w:pPr>
            <w:r w:rsidRPr="00EC4248">
              <w:rPr>
                <w:b/>
              </w:rPr>
              <w:t>Juniors</w:t>
            </w:r>
          </w:p>
        </w:tc>
        <w:tc>
          <w:tcPr>
            <w:tcW w:w="2105" w:type="dxa"/>
          </w:tcPr>
          <w:p w14:paraId="43CFB873" w14:textId="234DAB0E" w:rsidR="00724C7D" w:rsidRDefault="00DF3580" w:rsidP="0095580D">
            <w:r w:rsidRPr="00DF3580">
              <w:t>Lucette Gargett</w:t>
            </w:r>
          </w:p>
        </w:tc>
        <w:tc>
          <w:tcPr>
            <w:tcW w:w="2241" w:type="dxa"/>
          </w:tcPr>
          <w:p w14:paraId="12E3FD35" w14:textId="2604E4D3" w:rsidR="00724C7D" w:rsidRDefault="00DF3580" w:rsidP="0095580D">
            <w:r>
              <w:t>Martin</w:t>
            </w:r>
          </w:p>
        </w:tc>
        <w:tc>
          <w:tcPr>
            <w:tcW w:w="2204" w:type="dxa"/>
          </w:tcPr>
          <w:p w14:paraId="4F75942C" w14:textId="659298B3" w:rsidR="00724C7D" w:rsidRDefault="00DF3580" w:rsidP="0095580D">
            <w:r>
              <w:t>Robin</w:t>
            </w:r>
          </w:p>
        </w:tc>
        <w:tc>
          <w:tcPr>
            <w:tcW w:w="1946" w:type="dxa"/>
          </w:tcPr>
          <w:p w14:paraId="6CC2457B" w14:textId="2906A781" w:rsidR="00724C7D" w:rsidRDefault="00BF2182" w:rsidP="00BF2182">
            <w:r>
              <w:t>Elected for 1 year</w:t>
            </w:r>
          </w:p>
        </w:tc>
      </w:tr>
      <w:tr w:rsidR="00724C7D" w14:paraId="23A75757" w14:textId="77777777" w:rsidTr="0095580D">
        <w:tc>
          <w:tcPr>
            <w:tcW w:w="2186" w:type="dxa"/>
          </w:tcPr>
          <w:p w14:paraId="031A4C20" w14:textId="77CE86D8" w:rsidR="00724C7D" w:rsidRPr="00EC4248" w:rsidRDefault="00BF2182" w:rsidP="0095580D">
            <w:pPr>
              <w:rPr>
                <w:b/>
              </w:rPr>
            </w:pPr>
            <w:r w:rsidRPr="00EC4248">
              <w:rPr>
                <w:b/>
              </w:rPr>
              <w:t>Triathlon</w:t>
            </w:r>
          </w:p>
        </w:tc>
        <w:tc>
          <w:tcPr>
            <w:tcW w:w="2105" w:type="dxa"/>
          </w:tcPr>
          <w:p w14:paraId="22E71C4D" w14:textId="6AF3BD6F" w:rsidR="00724C7D" w:rsidRDefault="00BF2182" w:rsidP="0095580D">
            <w:r>
              <w:t>Nathan Smith</w:t>
            </w:r>
          </w:p>
        </w:tc>
        <w:tc>
          <w:tcPr>
            <w:tcW w:w="2241" w:type="dxa"/>
          </w:tcPr>
          <w:p w14:paraId="1735840E" w14:textId="061F5704" w:rsidR="00724C7D" w:rsidRDefault="00BF2182" w:rsidP="0095580D">
            <w:r>
              <w:t>Andy</w:t>
            </w:r>
          </w:p>
        </w:tc>
        <w:tc>
          <w:tcPr>
            <w:tcW w:w="2204" w:type="dxa"/>
          </w:tcPr>
          <w:p w14:paraId="7B17BB8A" w14:textId="6BCDA2E3" w:rsidR="00724C7D" w:rsidRDefault="00BF2182" w:rsidP="0095580D">
            <w:r>
              <w:t>Kevin</w:t>
            </w:r>
          </w:p>
        </w:tc>
        <w:tc>
          <w:tcPr>
            <w:tcW w:w="1946" w:type="dxa"/>
          </w:tcPr>
          <w:p w14:paraId="58828EA6" w14:textId="0E1114F3" w:rsidR="00724C7D" w:rsidRDefault="00BF2182" w:rsidP="0095580D">
            <w:r>
              <w:t>Elected for 1 year</w:t>
            </w:r>
          </w:p>
        </w:tc>
      </w:tr>
    </w:tbl>
    <w:p w14:paraId="52B665D2" w14:textId="3A6D0E5E" w:rsidR="00FA221D" w:rsidRDefault="00FA221D" w:rsidP="009B1CC1">
      <w:pPr>
        <w:pStyle w:val="ListParagraph"/>
        <w:numPr>
          <w:ilvl w:val="0"/>
          <w:numId w:val="1"/>
        </w:numPr>
        <w:spacing w:before="240"/>
      </w:pPr>
      <w:r>
        <w:t>Plans for 2019+ continued</w:t>
      </w:r>
    </w:p>
    <w:p w14:paraId="3F841675" w14:textId="026412F9" w:rsidR="00870328" w:rsidRDefault="00B66FC9">
      <w:r>
        <w:t>Chris s</w:t>
      </w:r>
      <w:r w:rsidR="00FA221D">
        <w:t>p</w:t>
      </w:r>
      <w:r w:rsidR="009B1CC1">
        <w:t>oke about priorities for 2019+:</w:t>
      </w:r>
    </w:p>
    <w:p w14:paraId="22910C02" w14:textId="6B60AF4D" w:rsidR="00870328" w:rsidRDefault="00870328" w:rsidP="009B1CC1">
      <w:pPr>
        <w:pStyle w:val="ListParagraph"/>
        <w:numPr>
          <w:ilvl w:val="0"/>
          <w:numId w:val="1"/>
        </w:numPr>
      </w:pPr>
      <w:r>
        <w:t>A</w:t>
      </w:r>
      <w:r w:rsidR="00B66FC9">
        <w:t>thletics</w:t>
      </w:r>
      <w:r w:rsidR="007A0FD3">
        <w:t xml:space="preserve"> and junior sections</w:t>
      </w:r>
      <w:r>
        <w:t xml:space="preserve"> are</w:t>
      </w:r>
      <w:r w:rsidR="00B66FC9">
        <w:t xml:space="preserve"> healthy</w:t>
      </w:r>
      <w:r w:rsidR="00227CD7">
        <w:t>.</w:t>
      </w:r>
    </w:p>
    <w:p w14:paraId="49AADA9C" w14:textId="77777777" w:rsidR="00870328" w:rsidRDefault="00870328" w:rsidP="009B1CC1">
      <w:pPr>
        <w:pStyle w:val="ListParagraph"/>
        <w:numPr>
          <w:ilvl w:val="0"/>
          <w:numId w:val="1"/>
        </w:numPr>
      </w:pPr>
      <w:r>
        <w:t>W</w:t>
      </w:r>
      <w:r w:rsidR="00B66FC9">
        <w:t xml:space="preserve">ant to </w:t>
      </w:r>
      <w:r>
        <w:t xml:space="preserve">bring people back to triathlon: </w:t>
      </w:r>
      <w:r w:rsidR="00B66FC9">
        <w:t xml:space="preserve">Chris Ashford looking at </w:t>
      </w:r>
      <w:r>
        <w:t>the possibility of a training camp;</w:t>
      </w:r>
      <w:r w:rsidR="00B66FC9">
        <w:t xml:space="preserve"> getting people to key</w:t>
      </w:r>
      <w:r>
        <w:t xml:space="preserve"> events, taking flags and tents; and huge focus on national relays.</w:t>
      </w:r>
    </w:p>
    <w:p w14:paraId="72FB55CA" w14:textId="1C7A1CE0" w:rsidR="00415BAB" w:rsidRDefault="00415BAB" w:rsidP="009B1CC1">
      <w:pPr>
        <w:pStyle w:val="ListParagraph"/>
        <w:numPr>
          <w:ilvl w:val="0"/>
          <w:numId w:val="1"/>
        </w:numPr>
      </w:pPr>
      <w:r>
        <w:t>Restarting o</w:t>
      </w:r>
      <w:r w:rsidR="00870328">
        <w:t>pen water swimming at</w:t>
      </w:r>
      <w:r w:rsidR="00B66FC9">
        <w:t xml:space="preserve"> Bittell important</w:t>
      </w:r>
      <w:r w:rsidR="00870328">
        <w:t>:</w:t>
      </w:r>
      <w:r w:rsidR="00B66FC9">
        <w:t xml:space="preserve"> Helen Pike, Nick Price and And</w:t>
      </w:r>
      <w:r w:rsidR="002758A6">
        <w:t>rew</w:t>
      </w:r>
      <w:r w:rsidR="00B66FC9">
        <w:t xml:space="preserve"> Cunnell will be lent on so need to qualify more o/w lifeguards over this year. </w:t>
      </w:r>
    </w:p>
    <w:p w14:paraId="2217152C" w14:textId="65BB1D78" w:rsidR="00415BAB" w:rsidRDefault="00415BAB" w:rsidP="009B1CC1">
      <w:pPr>
        <w:pStyle w:val="ListParagraph"/>
        <w:numPr>
          <w:ilvl w:val="0"/>
          <w:numId w:val="1"/>
        </w:numPr>
      </w:pPr>
      <w:r>
        <w:t>Cycling a priority:</w:t>
      </w:r>
      <w:r w:rsidR="00B66FC9">
        <w:t xml:space="preserve"> Paddy will be looking after</w:t>
      </w:r>
      <w:r w:rsidR="00F602BF">
        <w:t xml:space="preserve"> Tuesday</w:t>
      </w:r>
      <w:r>
        <w:t xml:space="preserve"> rides</w:t>
      </w:r>
      <w:r w:rsidR="00E247DC">
        <w:t xml:space="preserve"> (currently not Club sessions)</w:t>
      </w:r>
      <w:r>
        <w:t>,</w:t>
      </w:r>
      <w:r w:rsidR="00B66FC9">
        <w:t xml:space="preserve"> trying to qualify ride leaders</w:t>
      </w:r>
      <w:r>
        <w:t>,</w:t>
      </w:r>
      <w:r w:rsidR="00B66FC9">
        <w:t xml:space="preserve"> and</w:t>
      </w:r>
      <w:r>
        <w:t xml:space="preserve"> also looking at Sunday rides.</w:t>
      </w:r>
    </w:p>
    <w:p w14:paraId="3B1BF5CD" w14:textId="77777777" w:rsidR="00415BAB" w:rsidRDefault="00415BAB" w:rsidP="009B1CC1">
      <w:pPr>
        <w:pStyle w:val="ListParagraph"/>
        <w:numPr>
          <w:ilvl w:val="0"/>
          <w:numId w:val="1"/>
        </w:numPr>
      </w:pPr>
      <w:r>
        <w:t>M</w:t>
      </w:r>
      <w:r w:rsidR="00B66FC9">
        <w:t>ul</w:t>
      </w:r>
      <w:r>
        <w:t>tisport aspects: BRAT is u</w:t>
      </w:r>
      <w:r w:rsidR="00B66FC9">
        <w:t>nique to have triathlon and athletics,</w:t>
      </w:r>
      <w:r>
        <w:t xml:space="preserve"> which is an interesting offer.</w:t>
      </w:r>
    </w:p>
    <w:p w14:paraId="2B00DAE6" w14:textId="77777777" w:rsidR="009B1CC1" w:rsidRDefault="00415BAB" w:rsidP="009B1CC1">
      <w:pPr>
        <w:pStyle w:val="ListParagraph"/>
        <w:numPr>
          <w:ilvl w:val="0"/>
          <w:numId w:val="1"/>
        </w:numPr>
      </w:pPr>
      <w:r>
        <w:t xml:space="preserve">Everyone </w:t>
      </w:r>
      <w:r w:rsidR="00B66FC9">
        <w:t>need</w:t>
      </w:r>
      <w:r>
        <w:t>s</w:t>
      </w:r>
      <w:r w:rsidR="00B66FC9">
        <w:t xml:space="preserve"> to think about </w:t>
      </w:r>
      <w:r>
        <w:t xml:space="preserve">the </w:t>
      </w:r>
      <w:r w:rsidR="00B66FC9">
        <w:t xml:space="preserve">development and sustainability of the club and bring people in, </w:t>
      </w:r>
      <w:r w:rsidR="009B1CC1">
        <w:t xml:space="preserve">and help </w:t>
      </w:r>
      <w:r w:rsidR="00B66FC9">
        <w:t xml:space="preserve">finding volunteers. </w:t>
      </w:r>
    </w:p>
    <w:p w14:paraId="6F8A4875" w14:textId="4C820308" w:rsidR="00B66FC9" w:rsidRDefault="00B66FC9" w:rsidP="009B1CC1">
      <w:pPr>
        <w:pStyle w:val="ListParagraph"/>
        <w:numPr>
          <w:ilvl w:val="0"/>
          <w:numId w:val="1"/>
        </w:numPr>
      </w:pPr>
      <w:r>
        <w:t>Dates for diaries:</w:t>
      </w:r>
      <w:r w:rsidR="009B1CC1">
        <w:t xml:space="preserve"> </w:t>
      </w:r>
      <w:r>
        <w:t>BRAT</w:t>
      </w:r>
      <w:r w:rsidR="00E247DC">
        <w:t xml:space="preserve"> Lichfield</w:t>
      </w:r>
      <w:r>
        <w:t xml:space="preserve"> tri,</w:t>
      </w:r>
      <w:r w:rsidR="009B1CC1">
        <w:t xml:space="preserve"> awards at the</w:t>
      </w:r>
      <w:r>
        <w:t xml:space="preserve"> end </w:t>
      </w:r>
      <w:r w:rsidR="009B1CC1">
        <w:t xml:space="preserve">of </w:t>
      </w:r>
      <w:r>
        <w:t>Nov</w:t>
      </w:r>
      <w:r w:rsidR="009B1CC1">
        <w:t xml:space="preserve">ember and </w:t>
      </w:r>
      <w:r>
        <w:t>7</w:t>
      </w:r>
      <w:r w:rsidRPr="009B1CC1">
        <w:rPr>
          <w:vertAlign w:val="superscript"/>
        </w:rPr>
        <w:t>th</w:t>
      </w:r>
      <w:r>
        <w:t xml:space="preserve"> Dec probably </w:t>
      </w:r>
      <w:r w:rsidR="009B1CC1">
        <w:t xml:space="preserve">the </w:t>
      </w:r>
      <w:r w:rsidR="00E247DC">
        <w:t>biennial</w:t>
      </w:r>
      <w:r>
        <w:t xml:space="preserve"> ball.</w:t>
      </w:r>
    </w:p>
    <w:p w14:paraId="26B07DDE" w14:textId="315895A9" w:rsidR="008E354B" w:rsidRPr="00B81F3D" w:rsidRDefault="008E354B" w:rsidP="00B81F3D">
      <w:pPr>
        <w:pStyle w:val="Heading2"/>
        <w:numPr>
          <w:ilvl w:val="0"/>
          <w:numId w:val="7"/>
        </w:numPr>
        <w:rPr>
          <w:color w:val="0D0D0D" w:themeColor="text1" w:themeTint="F2"/>
        </w:rPr>
      </w:pPr>
      <w:r w:rsidRPr="00B81F3D">
        <w:rPr>
          <w:color w:val="0D0D0D" w:themeColor="text1" w:themeTint="F2"/>
        </w:rPr>
        <w:t>Constitution update</w:t>
      </w:r>
      <w:r w:rsidR="00B66FC9" w:rsidRPr="00B81F3D">
        <w:rPr>
          <w:color w:val="0D0D0D" w:themeColor="text1" w:themeTint="F2"/>
        </w:rPr>
        <w:t xml:space="preserve"> </w:t>
      </w:r>
    </w:p>
    <w:p w14:paraId="1790F2DF" w14:textId="0971C2F9" w:rsidR="00B66FC9" w:rsidRDefault="00EC4248" w:rsidP="002758A6">
      <w:pPr>
        <w:pStyle w:val="ListParagraph"/>
      </w:pPr>
      <w:r>
        <w:t xml:space="preserve">The update to the BRAT constitution </w:t>
      </w:r>
      <w:r w:rsidR="002758A6">
        <w:t>was agreed and the meeting closed.</w:t>
      </w:r>
    </w:p>
    <w:sectPr w:rsidR="00B66FC9" w:rsidSect="007A0FD3">
      <w:headerReference w:type="default" r:id="rId11"/>
      <w:footerReference w:type="default" r:id="rId12"/>
      <w:pgSz w:w="11906" w:h="16838"/>
      <w:pgMar w:top="45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780C" w14:textId="77777777" w:rsidR="0096062B" w:rsidRDefault="0096062B" w:rsidP="00B81F3D">
      <w:pPr>
        <w:spacing w:after="0" w:line="240" w:lineRule="auto"/>
      </w:pPr>
      <w:r>
        <w:separator/>
      </w:r>
    </w:p>
  </w:endnote>
  <w:endnote w:type="continuationSeparator" w:id="0">
    <w:p w14:paraId="6C1C6F44" w14:textId="77777777" w:rsidR="0096062B" w:rsidRDefault="0096062B" w:rsidP="00B8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84654"/>
      <w:docPartObj>
        <w:docPartGallery w:val="Page Numbers (Bottom of Page)"/>
        <w:docPartUnique/>
      </w:docPartObj>
    </w:sdtPr>
    <w:sdtEndPr>
      <w:rPr>
        <w:sz w:val="18"/>
        <w:szCs w:val="18"/>
      </w:rPr>
    </w:sdtEndPr>
    <w:sdtContent>
      <w:p w14:paraId="34699795" w14:textId="73E1A593" w:rsidR="007A0FD3" w:rsidRPr="007A0FD3" w:rsidRDefault="007A0FD3">
        <w:pPr>
          <w:pStyle w:val="Footer"/>
          <w:jc w:val="right"/>
          <w:rPr>
            <w:sz w:val="18"/>
            <w:szCs w:val="18"/>
          </w:rPr>
        </w:pPr>
        <w:r w:rsidRPr="007A0FD3">
          <w:rPr>
            <w:sz w:val="18"/>
            <w:szCs w:val="18"/>
          </w:rPr>
          <w:t xml:space="preserve">Page | </w:t>
        </w:r>
        <w:r w:rsidRPr="007A0FD3">
          <w:rPr>
            <w:sz w:val="18"/>
            <w:szCs w:val="18"/>
          </w:rPr>
          <w:fldChar w:fldCharType="begin"/>
        </w:r>
        <w:r w:rsidRPr="007A0FD3">
          <w:rPr>
            <w:sz w:val="18"/>
            <w:szCs w:val="18"/>
          </w:rPr>
          <w:instrText xml:space="preserve"> PAGE   \* MERGEFORMAT </w:instrText>
        </w:r>
        <w:r w:rsidRPr="007A0FD3">
          <w:rPr>
            <w:sz w:val="18"/>
            <w:szCs w:val="18"/>
          </w:rPr>
          <w:fldChar w:fldCharType="separate"/>
        </w:r>
        <w:r w:rsidR="00E66B28">
          <w:rPr>
            <w:noProof/>
            <w:sz w:val="18"/>
            <w:szCs w:val="18"/>
          </w:rPr>
          <w:t>1</w:t>
        </w:r>
        <w:r w:rsidRPr="007A0FD3">
          <w:rPr>
            <w:noProof/>
            <w:sz w:val="18"/>
            <w:szCs w:val="18"/>
          </w:rPr>
          <w:fldChar w:fldCharType="end"/>
        </w:r>
        <w:r w:rsidRPr="007A0FD3">
          <w:rPr>
            <w:sz w:val="18"/>
            <w:szCs w:val="18"/>
          </w:rPr>
          <w:t xml:space="preserve"> </w:t>
        </w:r>
      </w:p>
    </w:sdtContent>
  </w:sdt>
  <w:p w14:paraId="1C76AE61" w14:textId="77777777" w:rsidR="007A0FD3" w:rsidRDefault="007A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CDE44" w14:textId="77777777" w:rsidR="0096062B" w:rsidRDefault="0096062B" w:rsidP="00B81F3D">
      <w:pPr>
        <w:spacing w:after="0" w:line="240" w:lineRule="auto"/>
      </w:pPr>
      <w:r>
        <w:separator/>
      </w:r>
    </w:p>
  </w:footnote>
  <w:footnote w:type="continuationSeparator" w:id="0">
    <w:p w14:paraId="166CA093" w14:textId="77777777" w:rsidR="0096062B" w:rsidRDefault="0096062B" w:rsidP="00B8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42D08" w14:textId="77777777" w:rsidR="007A0FD3" w:rsidRDefault="007A0FD3" w:rsidP="007A0FD3">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ED6"/>
    <w:multiLevelType w:val="hybridMultilevel"/>
    <w:tmpl w:val="76948E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D4B87"/>
    <w:multiLevelType w:val="hybridMultilevel"/>
    <w:tmpl w:val="5B98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15320D5"/>
    <w:multiLevelType w:val="hybridMultilevel"/>
    <w:tmpl w:val="05E45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4C32BB"/>
    <w:multiLevelType w:val="hybridMultilevel"/>
    <w:tmpl w:val="CCB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25CD5"/>
    <w:multiLevelType w:val="hybridMultilevel"/>
    <w:tmpl w:val="EE96A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0D5BB5"/>
    <w:multiLevelType w:val="hybridMultilevel"/>
    <w:tmpl w:val="6414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15388D"/>
    <w:multiLevelType w:val="hybridMultilevel"/>
    <w:tmpl w:val="62EA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4B"/>
    <w:rsid w:val="00010D25"/>
    <w:rsid w:val="001667E2"/>
    <w:rsid w:val="001B1F1B"/>
    <w:rsid w:val="001B6F8C"/>
    <w:rsid w:val="00227CD7"/>
    <w:rsid w:val="002758A6"/>
    <w:rsid w:val="002D5E12"/>
    <w:rsid w:val="003258E8"/>
    <w:rsid w:val="003529DA"/>
    <w:rsid w:val="003934C7"/>
    <w:rsid w:val="003E7271"/>
    <w:rsid w:val="00415BAB"/>
    <w:rsid w:val="004321AB"/>
    <w:rsid w:val="0044712B"/>
    <w:rsid w:val="00465F33"/>
    <w:rsid w:val="004D21AB"/>
    <w:rsid w:val="00537BFF"/>
    <w:rsid w:val="00686223"/>
    <w:rsid w:val="00724C7D"/>
    <w:rsid w:val="00742359"/>
    <w:rsid w:val="00776A9B"/>
    <w:rsid w:val="00780A58"/>
    <w:rsid w:val="00791FBB"/>
    <w:rsid w:val="007A0FD3"/>
    <w:rsid w:val="007F3CDE"/>
    <w:rsid w:val="008167E7"/>
    <w:rsid w:val="00832262"/>
    <w:rsid w:val="0086620E"/>
    <w:rsid w:val="00870328"/>
    <w:rsid w:val="008D6932"/>
    <w:rsid w:val="008E354B"/>
    <w:rsid w:val="0095580D"/>
    <w:rsid w:val="0096062B"/>
    <w:rsid w:val="00984AAA"/>
    <w:rsid w:val="009B1CC1"/>
    <w:rsid w:val="00B66FC9"/>
    <w:rsid w:val="00B81F3D"/>
    <w:rsid w:val="00BD22D1"/>
    <w:rsid w:val="00BE5DEA"/>
    <w:rsid w:val="00BF2182"/>
    <w:rsid w:val="00CD586C"/>
    <w:rsid w:val="00CD74A0"/>
    <w:rsid w:val="00DF3580"/>
    <w:rsid w:val="00E05FF1"/>
    <w:rsid w:val="00E16A6C"/>
    <w:rsid w:val="00E247DC"/>
    <w:rsid w:val="00E2536D"/>
    <w:rsid w:val="00E421B1"/>
    <w:rsid w:val="00E66B28"/>
    <w:rsid w:val="00EC4248"/>
    <w:rsid w:val="00EF51FA"/>
    <w:rsid w:val="00F602BF"/>
    <w:rsid w:val="00F65C63"/>
    <w:rsid w:val="00FA221D"/>
    <w:rsid w:val="00FC5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0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51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4B"/>
    <w:pPr>
      <w:ind w:left="720"/>
      <w:contextualSpacing/>
    </w:pPr>
  </w:style>
  <w:style w:type="paragraph" w:styleId="BalloonText">
    <w:name w:val="Balloon Text"/>
    <w:basedOn w:val="Normal"/>
    <w:link w:val="BalloonTextChar"/>
    <w:uiPriority w:val="99"/>
    <w:semiHidden/>
    <w:unhideWhenUsed/>
    <w:rsid w:val="00E2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6D"/>
    <w:rPr>
      <w:rFonts w:ascii="Tahoma" w:hAnsi="Tahoma" w:cs="Tahoma"/>
      <w:sz w:val="16"/>
      <w:szCs w:val="16"/>
    </w:rPr>
  </w:style>
  <w:style w:type="table" w:styleId="TableGrid">
    <w:name w:val="Table Grid"/>
    <w:basedOn w:val="TableNormal"/>
    <w:uiPriority w:val="39"/>
    <w:rsid w:val="0095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51FA"/>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EF51F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B81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3D"/>
  </w:style>
  <w:style w:type="paragraph" w:styleId="Footer">
    <w:name w:val="footer"/>
    <w:basedOn w:val="Normal"/>
    <w:link w:val="FooterChar"/>
    <w:uiPriority w:val="99"/>
    <w:unhideWhenUsed/>
    <w:rsid w:val="00B8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51F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54B"/>
    <w:pPr>
      <w:ind w:left="720"/>
      <w:contextualSpacing/>
    </w:pPr>
  </w:style>
  <w:style w:type="paragraph" w:styleId="BalloonText">
    <w:name w:val="Balloon Text"/>
    <w:basedOn w:val="Normal"/>
    <w:link w:val="BalloonTextChar"/>
    <w:uiPriority w:val="99"/>
    <w:semiHidden/>
    <w:unhideWhenUsed/>
    <w:rsid w:val="00E25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6D"/>
    <w:rPr>
      <w:rFonts w:ascii="Tahoma" w:hAnsi="Tahoma" w:cs="Tahoma"/>
      <w:sz w:val="16"/>
      <w:szCs w:val="16"/>
    </w:rPr>
  </w:style>
  <w:style w:type="table" w:styleId="TableGrid">
    <w:name w:val="Table Grid"/>
    <w:basedOn w:val="TableNormal"/>
    <w:uiPriority w:val="39"/>
    <w:rsid w:val="0095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51FA"/>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EF51F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B81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3D"/>
  </w:style>
  <w:style w:type="paragraph" w:styleId="Footer">
    <w:name w:val="footer"/>
    <w:basedOn w:val="Normal"/>
    <w:link w:val="FooterChar"/>
    <w:uiPriority w:val="99"/>
    <w:unhideWhenUsed/>
    <w:rsid w:val="00B81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Presentation1.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Hinksman</dc:creator>
  <cp:lastModifiedBy>SJH</cp:lastModifiedBy>
  <cp:revision>2</cp:revision>
  <dcterms:created xsi:type="dcterms:W3CDTF">2019-05-13T20:22:00Z</dcterms:created>
  <dcterms:modified xsi:type="dcterms:W3CDTF">2019-05-13T20:22:00Z</dcterms:modified>
</cp:coreProperties>
</file>